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CC8B6" w14:textId="3A051906" w:rsidR="004B5AB0" w:rsidRDefault="00EF0480" w:rsidP="00372D6F">
      <w:pPr>
        <w:ind w:left="1134" w:right="-994" w:hanging="1134"/>
        <w:rPr>
          <w:rFonts w:ascii="Times New Roman" w:hAnsi="Times New Roman"/>
          <w:sz w:val="24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313B8815" wp14:editId="0D9DF200">
            <wp:simplePos x="0" y="0"/>
            <wp:positionH relativeFrom="margin">
              <wp:align>right</wp:align>
            </wp:positionH>
            <wp:positionV relativeFrom="paragraph">
              <wp:posOffset>73085</wp:posOffset>
            </wp:positionV>
            <wp:extent cx="1363676" cy="561130"/>
            <wp:effectExtent l="0" t="0" r="8255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676" cy="56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5AB0">
        <w:rPr>
          <w:noProof/>
        </w:rPr>
        <w:drawing>
          <wp:anchor distT="0" distB="0" distL="114300" distR="114300" simplePos="0" relativeHeight="251657728" behindDoc="1" locked="0" layoutInCell="1" allowOverlap="1" wp14:anchorId="279916BF" wp14:editId="42B2FFD3">
            <wp:simplePos x="0" y="0"/>
            <wp:positionH relativeFrom="column">
              <wp:posOffset>-31115</wp:posOffset>
            </wp:positionH>
            <wp:positionV relativeFrom="paragraph">
              <wp:posOffset>74930</wp:posOffset>
            </wp:positionV>
            <wp:extent cx="1524000" cy="793750"/>
            <wp:effectExtent l="0" t="0" r="0" b="6350"/>
            <wp:wrapNone/>
            <wp:docPr id="2" name="Image 2" descr="V:\ENGIE\ENGIE_eec\ENGIE_eec\ENGIE_eec_SOLID\ENGIE_eec_solid_BLUE_RGB\ENGIE_eec_solid_BLUE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V:\ENGIE\ENGIE_eec\ENGIE_eec\ENGIE_eec_SOLID\ENGIE_eec_solid_BLUE_RGB\ENGIE_eec_solid_BLUE_RG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9467CB" w14:textId="47A3C01B" w:rsidR="00E54811" w:rsidRDefault="00E54811" w:rsidP="007471FD">
      <w:pPr>
        <w:jc w:val="both"/>
        <w:rPr>
          <w:rFonts w:ascii="Times New Roman" w:hAnsi="Times New Roman"/>
          <w:sz w:val="24"/>
        </w:rPr>
      </w:pPr>
    </w:p>
    <w:p w14:paraId="2B8DC898" w14:textId="5EE58718" w:rsidR="00CF7930" w:rsidRDefault="00CF7930" w:rsidP="007471FD">
      <w:pPr>
        <w:jc w:val="both"/>
        <w:rPr>
          <w:rFonts w:ascii="Times New Roman" w:hAnsi="Times New Roman"/>
          <w:sz w:val="24"/>
        </w:rPr>
      </w:pPr>
    </w:p>
    <w:p w14:paraId="267C8C78" w14:textId="77777777" w:rsidR="00FE175F" w:rsidRDefault="00FE175F" w:rsidP="007471FD">
      <w:pPr>
        <w:jc w:val="both"/>
        <w:rPr>
          <w:rFonts w:ascii="Times New Roman" w:hAnsi="Times New Roman"/>
          <w:sz w:val="24"/>
        </w:rPr>
      </w:pPr>
    </w:p>
    <w:p w14:paraId="18366CDA" w14:textId="77777777" w:rsidR="00E54811" w:rsidRPr="00CF7930" w:rsidRDefault="00E54811" w:rsidP="000B3CD2">
      <w:pPr>
        <w:ind w:left="-709"/>
        <w:jc w:val="both"/>
        <w:rPr>
          <w:rFonts w:ascii="Times New Roman" w:hAnsi="Times New Roman"/>
          <w:b/>
          <w:bCs/>
          <w:sz w:val="24"/>
          <w:u w:val="single"/>
        </w:rPr>
      </w:pPr>
    </w:p>
    <w:p w14:paraId="10C343A2" w14:textId="13A9ED78" w:rsidR="00F60C4B" w:rsidRPr="00E54811" w:rsidRDefault="00FE175F" w:rsidP="000B3CD2">
      <w:pPr>
        <w:ind w:left="-709" w:right="-1418"/>
        <w:jc w:val="center"/>
        <w:rPr>
          <w:rFonts w:ascii="Times New Roman" w:hAnsi="Times New Roman"/>
          <w:bCs/>
          <w:iCs/>
          <w:sz w:val="24"/>
        </w:rPr>
      </w:pPr>
      <w:r>
        <w:rPr>
          <w:b/>
          <w:bCs/>
          <w:sz w:val="24"/>
          <w:szCs w:val="24"/>
          <w:u w:val="single"/>
        </w:rPr>
        <w:t>Attestation de</w:t>
      </w:r>
      <w:r w:rsidR="00CF7930" w:rsidRPr="00CF7930">
        <w:rPr>
          <w:b/>
          <w:bCs/>
          <w:sz w:val="24"/>
          <w:szCs w:val="24"/>
          <w:u w:val="single"/>
        </w:rPr>
        <w:t xml:space="preserve"> conformité </w:t>
      </w:r>
      <w:r w:rsidR="007808D7">
        <w:rPr>
          <w:b/>
          <w:bCs/>
          <w:sz w:val="24"/>
          <w:szCs w:val="24"/>
          <w:u w:val="single"/>
        </w:rPr>
        <w:t xml:space="preserve">du réglage </w:t>
      </w:r>
      <w:r w:rsidR="00CF7930" w:rsidRPr="00CF7930">
        <w:rPr>
          <w:b/>
          <w:bCs/>
          <w:sz w:val="24"/>
          <w:szCs w:val="24"/>
          <w:u w:val="single"/>
        </w:rPr>
        <w:t>des onduleurs</w:t>
      </w:r>
      <w:r w:rsidR="00372D6F">
        <w:rPr>
          <w:b/>
          <w:bCs/>
          <w:sz w:val="24"/>
          <w:szCs w:val="24"/>
          <w:u w:val="single"/>
        </w:rPr>
        <w:t xml:space="preserve"> photovoltaïque</w:t>
      </w:r>
    </w:p>
    <w:p w14:paraId="2E064E2F" w14:textId="1F608E76" w:rsidR="0041426C" w:rsidRPr="00E54811" w:rsidRDefault="000B3CD2" w:rsidP="000B3CD2">
      <w:pPr>
        <w:ind w:left="-709" w:right="-1418"/>
        <w:jc w:val="center"/>
        <w:rPr>
          <w:rFonts w:ascii="Times New Roman" w:hAnsi="Times New Roman"/>
          <w:bCs/>
          <w:iCs/>
          <w:sz w:val="24"/>
        </w:rPr>
      </w:pPr>
      <w:r>
        <w:rPr>
          <w:rFonts w:ascii="Times New Roman" w:hAnsi="Times New Roman"/>
          <w:bCs/>
          <w:iCs/>
          <w:sz w:val="24"/>
        </w:rPr>
        <w:t>Applicable aux installations de 2</w:t>
      </w:r>
      <w:r>
        <w:rPr>
          <w:rFonts w:ascii="Times New Roman" w:hAnsi="Times New Roman"/>
          <w:bCs/>
          <w:iCs/>
          <w:sz w:val="24"/>
          <w:vertAlign w:val="superscript"/>
        </w:rPr>
        <w:t xml:space="preserve">nde </w:t>
      </w:r>
      <w:r>
        <w:rPr>
          <w:rFonts w:ascii="Times New Roman" w:hAnsi="Times New Roman"/>
          <w:bCs/>
          <w:iCs/>
          <w:sz w:val="24"/>
        </w:rPr>
        <w:t>catégorie</w:t>
      </w:r>
      <w:r w:rsidR="00E54013">
        <w:rPr>
          <w:rFonts w:ascii="Times New Roman" w:hAnsi="Times New Roman"/>
          <w:bCs/>
          <w:iCs/>
          <w:sz w:val="24"/>
        </w:rPr>
        <w:t xml:space="preserve"> (autoconsommation avec réinjection du surplus et revente totale)</w:t>
      </w:r>
    </w:p>
    <w:p w14:paraId="42F21A9F" w14:textId="77777777" w:rsidR="0041426C" w:rsidRPr="00E54811" w:rsidRDefault="0041426C" w:rsidP="00E54811">
      <w:pPr>
        <w:ind w:right="-1418" w:hanging="5956"/>
        <w:rPr>
          <w:rFonts w:ascii="Times New Roman" w:hAnsi="Times New Roman"/>
          <w:bCs/>
          <w:iCs/>
          <w:sz w:val="24"/>
        </w:rPr>
      </w:pPr>
    </w:p>
    <w:p w14:paraId="198D49BA" w14:textId="77777777" w:rsidR="0041426C" w:rsidRDefault="0041426C" w:rsidP="0041426C">
      <w:pPr>
        <w:ind w:left="9498" w:right="-1418" w:hanging="9782"/>
        <w:rPr>
          <w:rFonts w:ascii="Times New Roman" w:hAnsi="Times New Roman"/>
          <w:bCs/>
          <w:iCs/>
          <w:sz w:val="24"/>
        </w:rPr>
      </w:pPr>
    </w:p>
    <w:p w14:paraId="5C522AC7" w14:textId="77777777" w:rsidR="0041426C" w:rsidRDefault="0041426C" w:rsidP="000B3CD2">
      <w:pPr>
        <w:spacing w:line="360" w:lineRule="auto"/>
        <w:ind w:left="9498" w:right="-1418" w:hanging="9782"/>
        <w:rPr>
          <w:rFonts w:ascii="Times New Roman" w:hAnsi="Times New Roman"/>
          <w:bCs/>
          <w:iCs/>
          <w:sz w:val="24"/>
        </w:rPr>
      </w:pPr>
    </w:p>
    <w:p w14:paraId="337A2367" w14:textId="322A3CC7" w:rsidR="00621E5A" w:rsidRDefault="00CF7930" w:rsidP="000B3CD2">
      <w:pPr>
        <w:spacing w:line="360" w:lineRule="auto"/>
        <w:ind w:left="-284" w:right="-568"/>
        <w:rPr>
          <w:rFonts w:ascii="Times New Roman" w:hAnsi="Times New Roman"/>
          <w:bCs/>
          <w:iCs/>
          <w:sz w:val="24"/>
        </w:rPr>
      </w:pPr>
      <w:r>
        <w:rPr>
          <w:rFonts w:ascii="Times New Roman" w:hAnsi="Times New Roman"/>
          <w:bCs/>
          <w:iCs/>
          <w:sz w:val="24"/>
        </w:rPr>
        <w:t>Je soussigné ………</w:t>
      </w:r>
      <w:r w:rsidR="00540A0B">
        <w:rPr>
          <w:rFonts w:ascii="Times New Roman" w:hAnsi="Times New Roman"/>
          <w:bCs/>
          <w:iCs/>
          <w:sz w:val="24"/>
        </w:rPr>
        <w:t>…………</w:t>
      </w:r>
      <w:proofErr w:type="gramStart"/>
      <w:r w:rsidR="00540A0B">
        <w:rPr>
          <w:rFonts w:ascii="Times New Roman" w:hAnsi="Times New Roman"/>
          <w:bCs/>
          <w:iCs/>
          <w:sz w:val="24"/>
        </w:rPr>
        <w:t>…….</w:t>
      </w:r>
      <w:proofErr w:type="gramEnd"/>
      <w:r>
        <w:rPr>
          <w:rFonts w:ascii="Times New Roman" w:hAnsi="Times New Roman"/>
          <w:bCs/>
          <w:iCs/>
          <w:sz w:val="24"/>
        </w:rPr>
        <w:t>……</w:t>
      </w:r>
      <w:r w:rsidR="00614A99">
        <w:rPr>
          <w:rFonts w:ascii="Times New Roman" w:hAnsi="Times New Roman"/>
          <w:bCs/>
          <w:iCs/>
          <w:sz w:val="24"/>
        </w:rPr>
        <w:t>………</w:t>
      </w:r>
      <w:r>
        <w:rPr>
          <w:rFonts w:ascii="Times New Roman" w:hAnsi="Times New Roman"/>
          <w:bCs/>
          <w:iCs/>
          <w:sz w:val="24"/>
        </w:rPr>
        <w:t>,</w:t>
      </w:r>
      <w:r w:rsidR="000B3CD2">
        <w:rPr>
          <w:rFonts w:ascii="Times New Roman" w:hAnsi="Times New Roman"/>
          <w:bCs/>
          <w:iCs/>
          <w:sz w:val="24"/>
        </w:rPr>
        <w:t xml:space="preserve"> représentant la société …………………</w:t>
      </w:r>
      <w:r w:rsidR="00614A99">
        <w:rPr>
          <w:rFonts w:ascii="Times New Roman" w:hAnsi="Times New Roman"/>
          <w:bCs/>
          <w:iCs/>
          <w:sz w:val="24"/>
        </w:rPr>
        <w:t>…</w:t>
      </w:r>
      <w:r w:rsidR="000B3CD2">
        <w:rPr>
          <w:rFonts w:ascii="Times New Roman" w:hAnsi="Times New Roman"/>
          <w:bCs/>
          <w:iCs/>
          <w:sz w:val="24"/>
        </w:rPr>
        <w:t>…………...</w:t>
      </w:r>
      <w:r>
        <w:rPr>
          <w:rFonts w:ascii="Times New Roman" w:hAnsi="Times New Roman"/>
          <w:bCs/>
          <w:iCs/>
          <w:sz w:val="24"/>
        </w:rPr>
        <w:t xml:space="preserve"> </w:t>
      </w:r>
      <w:r w:rsidR="00540A0B">
        <w:rPr>
          <w:rFonts w:ascii="Times New Roman" w:hAnsi="Times New Roman"/>
          <w:bCs/>
          <w:iCs/>
          <w:sz w:val="24"/>
        </w:rPr>
        <w:t>atteste sur l’honneur que l’installation</w:t>
      </w:r>
      <w:r w:rsidR="00E86F18">
        <w:rPr>
          <w:rFonts w:ascii="Times New Roman" w:hAnsi="Times New Roman"/>
          <w:bCs/>
          <w:iCs/>
          <w:sz w:val="24"/>
        </w:rPr>
        <w:t xml:space="preserve"> de M</w:t>
      </w:r>
      <w:r w:rsidR="00E54013">
        <w:rPr>
          <w:rFonts w:ascii="Times New Roman" w:hAnsi="Times New Roman"/>
          <w:bCs/>
          <w:iCs/>
          <w:sz w:val="24"/>
        </w:rPr>
        <w:t>.</w:t>
      </w:r>
      <w:r w:rsidR="00E86F18">
        <w:rPr>
          <w:rFonts w:ascii="Times New Roman" w:hAnsi="Times New Roman"/>
          <w:bCs/>
          <w:iCs/>
          <w:sz w:val="24"/>
        </w:rPr>
        <w:t>/Mme ……………………………………………………….</w:t>
      </w:r>
    </w:p>
    <w:p w14:paraId="573FF5B3" w14:textId="10A7B5EC" w:rsidR="0041426C" w:rsidRDefault="00540A0B">
      <w:pPr>
        <w:spacing w:line="360" w:lineRule="auto"/>
        <w:ind w:left="-284" w:right="-568"/>
        <w:rPr>
          <w:rFonts w:ascii="Times New Roman" w:hAnsi="Times New Roman"/>
          <w:bCs/>
          <w:iCs/>
          <w:sz w:val="24"/>
        </w:rPr>
      </w:pPr>
      <w:proofErr w:type="gramStart"/>
      <w:r>
        <w:rPr>
          <w:rFonts w:ascii="Times New Roman" w:hAnsi="Times New Roman"/>
          <w:bCs/>
          <w:iCs/>
          <w:sz w:val="24"/>
        </w:rPr>
        <w:t>située</w:t>
      </w:r>
      <w:proofErr w:type="gramEnd"/>
      <w:r w:rsidR="00E86F18">
        <w:rPr>
          <w:rFonts w:ascii="Times New Roman" w:hAnsi="Times New Roman"/>
          <w:bCs/>
          <w:iCs/>
          <w:sz w:val="24"/>
        </w:rPr>
        <w:t xml:space="preserve"> au</w:t>
      </w:r>
      <w:r>
        <w:rPr>
          <w:rFonts w:ascii="Times New Roman" w:hAnsi="Times New Roman"/>
          <w:bCs/>
          <w:iCs/>
          <w:sz w:val="24"/>
        </w:rPr>
        <w:t xml:space="preserve"> ……………………………</w:t>
      </w:r>
      <w:r w:rsidR="000B3CD2">
        <w:rPr>
          <w:rFonts w:ascii="Times New Roman" w:hAnsi="Times New Roman"/>
          <w:bCs/>
          <w:iCs/>
          <w:sz w:val="24"/>
        </w:rPr>
        <w:t>………………………………</w:t>
      </w:r>
      <w:r>
        <w:rPr>
          <w:rFonts w:ascii="Times New Roman" w:hAnsi="Times New Roman"/>
          <w:bCs/>
          <w:iCs/>
          <w:sz w:val="24"/>
        </w:rPr>
        <w:t xml:space="preserve"> …………………………………………………………………………………………………………….. </w:t>
      </w:r>
      <w:proofErr w:type="gramStart"/>
      <w:r>
        <w:rPr>
          <w:rFonts w:ascii="Times New Roman" w:hAnsi="Times New Roman"/>
          <w:bCs/>
          <w:iCs/>
          <w:sz w:val="24"/>
        </w:rPr>
        <w:t>est</w:t>
      </w:r>
      <w:proofErr w:type="gramEnd"/>
      <w:r>
        <w:rPr>
          <w:rFonts w:ascii="Times New Roman" w:hAnsi="Times New Roman"/>
          <w:bCs/>
          <w:iCs/>
          <w:sz w:val="24"/>
        </w:rPr>
        <w:t xml:space="preserve"> équipée avec le(s) onduleur(s) suivant(s) :</w:t>
      </w:r>
    </w:p>
    <w:p w14:paraId="58A05E08" w14:textId="618C7F59" w:rsidR="00540A0B" w:rsidRDefault="00540A0B" w:rsidP="000B3CD2">
      <w:pPr>
        <w:spacing w:line="360" w:lineRule="auto"/>
        <w:ind w:left="-284" w:right="-568"/>
        <w:rPr>
          <w:rFonts w:ascii="Times New Roman" w:hAnsi="Times New Roman"/>
          <w:bCs/>
          <w:iCs/>
          <w:sz w:val="24"/>
        </w:rPr>
      </w:pPr>
      <w:r>
        <w:rPr>
          <w:rFonts w:ascii="Times New Roman" w:hAnsi="Times New Roman"/>
          <w:bCs/>
          <w:iCs/>
          <w:sz w:val="24"/>
        </w:rPr>
        <w:t>……………………………………………………………………………………………………………..</w:t>
      </w:r>
    </w:p>
    <w:p w14:paraId="65FE7363" w14:textId="359BFCCA" w:rsidR="00540A0B" w:rsidRDefault="00540A0B" w:rsidP="000B3CD2">
      <w:pPr>
        <w:spacing w:line="360" w:lineRule="auto"/>
        <w:ind w:left="-284" w:right="-568"/>
        <w:rPr>
          <w:rFonts w:ascii="Times New Roman" w:hAnsi="Times New Roman"/>
          <w:bCs/>
          <w:iCs/>
          <w:sz w:val="24"/>
        </w:rPr>
      </w:pPr>
      <w:r>
        <w:rPr>
          <w:rFonts w:ascii="Times New Roman" w:hAnsi="Times New Roman"/>
          <w:bCs/>
          <w:iCs/>
          <w:sz w:val="24"/>
        </w:rPr>
        <w:t>……………………………………………………………………………………………………………..</w:t>
      </w:r>
    </w:p>
    <w:p w14:paraId="3C3D9EDC" w14:textId="230430B8" w:rsidR="00540A0B" w:rsidRDefault="00540A0B" w:rsidP="000B3CD2">
      <w:pPr>
        <w:spacing w:line="360" w:lineRule="auto"/>
        <w:ind w:left="-284" w:right="-568"/>
        <w:rPr>
          <w:rFonts w:ascii="Times New Roman" w:hAnsi="Times New Roman"/>
          <w:bCs/>
          <w:iCs/>
          <w:sz w:val="24"/>
        </w:rPr>
      </w:pPr>
    </w:p>
    <w:p w14:paraId="72CDD1AA" w14:textId="37D7E926" w:rsidR="00540A0B" w:rsidRDefault="00372D6F" w:rsidP="000B3CD2">
      <w:pPr>
        <w:spacing w:line="360" w:lineRule="auto"/>
        <w:ind w:left="-284" w:right="-568"/>
        <w:rPr>
          <w:rFonts w:ascii="Times New Roman" w:hAnsi="Times New Roman"/>
          <w:bCs/>
          <w:iCs/>
          <w:sz w:val="24"/>
        </w:rPr>
      </w:pPr>
      <w:r>
        <w:rPr>
          <w:rFonts w:ascii="Times New Roman" w:hAnsi="Times New Roman"/>
          <w:bCs/>
          <w:iCs/>
          <w:sz w:val="24"/>
        </w:rPr>
        <w:t xml:space="preserve">Les réglages suivants ont été effectués sur l’installation précitée </w:t>
      </w:r>
      <w:r w:rsidR="00540A0B">
        <w:rPr>
          <w:rFonts w:ascii="Times New Roman" w:hAnsi="Times New Roman"/>
          <w:bCs/>
          <w:iCs/>
          <w:sz w:val="24"/>
        </w:rPr>
        <w:t>:</w:t>
      </w:r>
    </w:p>
    <w:p w14:paraId="69558770" w14:textId="77777777" w:rsidR="001C26BC" w:rsidRDefault="00372D6F" w:rsidP="001C26BC">
      <w:pPr>
        <w:pStyle w:val="Paragraphedeliste"/>
        <w:numPr>
          <w:ilvl w:val="0"/>
          <w:numId w:val="10"/>
        </w:numPr>
        <w:spacing w:line="360" w:lineRule="auto"/>
        <w:ind w:right="-568"/>
        <w:rPr>
          <w:rFonts w:ascii="Times New Roman" w:hAnsi="Times New Roman"/>
          <w:bCs/>
          <w:iCs/>
          <w:sz w:val="24"/>
        </w:rPr>
      </w:pPr>
      <w:r>
        <w:rPr>
          <w:rFonts w:ascii="Times New Roman" w:hAnsi="Times New Roman"/>
          <w:bCs/>
          <w:iCs/>
          <w:sz w:val="24"/>
        </w:rPr>
        <w:t>Profil réseau NC 2022</w:t>
      </w:r>
      <w:r w:rsidR="002F324F">
        <w:rPr>
          <w:rFonts w:ascii="Times New Roman" w:hAnsi="Times New Roman"/>
          <w:bCs/>
          <w:iCs/>
          <w:sz w:val="24"/>
        </w:rPr>
        <w:t xml:space="preserve"> (paramétrage </w:t>
      </w:r>
      <w:r w:rsidR="001C26BC">
        <w:rPr>
          <w:rFonts w:ascii="Times New Roman" w:hAnsi="Times New Roman"/>
          <w:bCs/>
          <w:iCs/>
          <w:sz w:val="24"/>
        </w:rPr>
        <w:t>pré-intégré par le fournisseur de l’onduleur)</w:t>
      </w:r>
    </w:p>
    <w:p w14:paraId="55ECB61B" w14:textId="77777777" w:rsidR="001C26BC" w:rsidRDefault="001C26BC" w:rsidP="001C26BC">
      <w:pPr>
        <w:spacing w:line="360" w:lineRule="auto"/>
        <w:ind w:left="76" w:right="-568"/>
        <w:rPr>
          <w:rFonts w:ascii="Times New Roman" w:hAnsi="Times New Roman"/>
          <w:bCs/>
          <w:iCs/>
          <w:sz w:val="24"/>
        </w:rPr>
      </w:pPr>
    </w:p>
    <w:p w14:paraId="726DEE64" w14:textId="3FBC5BD6" w:rsidR="001C26BC" w:rsidRDefault="001C26BC" w:rsidP="001C26BC">
      <w:pPr>
        <w:spacing w:line="360" w:lineRule="auto"/>
        <w:ind w:left="-284" w:right="-568"/>
        <w:rPr>
          <w:rFonts w:ascii="Times New Roman" w:hAnsi="Times New Roman"/>
          <w:bCs/>
          <w:iCs/>
          <w:sz w:val="24"/>
        </w:rPr>
      </w:pPr>
      <w:r w:rsidRPr="006D456A">
        <w:rPr>
          <w:rFonts w:ascii="Times New Roman" w:hAnsi="Times New Roman"/>
          <w:bCs/>
          <w:iCs/>
          <w:sz w:val="24"/>
          <w:u w:val="single"/>
        </w:rPr>
        <w:t>Le cas échéant</w:t>
      </w:r>
      <w:r>
        <w:rPr>
          <w:rFonts w:ascii="Times New Roman" w:hAnsi="Times New Roman"/>
          <w:bCs/>
          <w:iCs/>
          <w:sz w:val="24"/>
        </w:rPr>
        <w:t xml:space="preserve">, </w:t>
      </w:r>
      <w:r w:rsidR="00AD2302">
        <w:rPr>
          <w:rFonts w:ascii="Times New Roman" w:hAnsi="Times New Roman"/>
          <w:bCs/>
          <w:iCs/>
          <w:sz w:val="24"/>
        </w:rPr>
        <w:t>lorsque du bridage est réalisé</w:t>
      </w:r>
      <w:r>
        <w:rPr>
          <w:rFonts w:ascii="Times New Roman" w:hAnsi="Times New Roman"/>
          <w:bCs/>
          <w:iCs/>
          <w:sz w:val="24"/>
        </w:rPr>
        <w:t xml:space="preserve"> c</w:t>
      </w:r>
      <w:r w:rsidRPr="001C26BC">
        <w:rPr>
          <w:rFonts w:ascii="Times New Roman" w:hAnsi="Times New Roman"/>
          <w:bCs/>
          <w:iCs/>
          <w:sz w:val="24"/>
        </w:rPr>
        <w:t>onformément à l’accord de raccordement</w:t>
      </w:r>
      <w:r>
        <w:rPr>
          <w:rFonts w:ascii="Times New Roman" w:hAnsi="Times New Roman"/>
          <w:bCs/>
          <w:iCs/>
          <w:sz w:val="24"/>
        </w:rPr>
        <w:t xml:space="preserve"> : </w:t>
      </w:r>
      <w:r w:rsidRPr="001C26BC">
        <w:rPr>
          <w:rFonts w:ascii="Times New Roman" w:hAnsi="Times New Roman"/>
          <w:bCs/>
          <w:iCs/>
          <w:sz w:val="24"/>
        </w:rPr>
        <w:t xml:space="preserve"> </w:t>
      </w:r>
    </w:p>
    <w:p w14:paraId="31CB289B" w14:textId="6E9B4265" w:rsidR="006D456A" w:rsidRDefault="006D456A" w:rsidP="006D456A">
      <w:pPr>
        <w:pStyle w:val="Paragraphedeliste"/>
        <w:numPr>
          <w:ilvl w:val="0"/>
          <w:numId w:val="10"/>
        </w:numPr>
        <w:spacing w:line="360" w:lineRule="auto"/>
        <w:ind w:right="-568"/>
        <w:rPr>
          <w:rFonts w:ascii="Times New Roman" w:hAnsi="Times New Roman"/>
          <w:bCs/>
          <w:iCs/>
          <w:sz w:val="24"/>
        </w:rPr>
      </w:pPr>
      <w:r w:rsidRPr="001C26BC">
        <w:rPr>
          <w:rFonts w:ascii="Times New Roman" w:hAnsi="Times New Roman"/>
          <w:bCs/>
          <w:iCs/>
          <w:sz w:val="24"/>
        </w:rPr>
        <w:t xml:space="preserve">Bridage de la </w:t>
      </w:r>
      <w:r>
        <w:rPr>
          <w:rFonts w:ascii="Times New Roman" w:hAnsi="Times New Roman"/>
          <w:bCs/>
          <w:iCs/>
          <w:sz w:val="24"/>
        </w:rPr>
        <w:t>production</w:t>
      </w:r>
      <w:r w:rsidRPr="001C26BC">
        <w:rPr>
          <w:rFonts w:ascii="Times New Roman" w:hAnsi="Times New Roman"/>
          <w:bCs/>
          <w:iCs/>
          <w:sz w:val="24"/>
        </w:rPr>
        <w:t xml:space="preserve"> à ……</w:t>
      </w:r>
      <w:proofErr w:type="gramStart"/>
      <w:r w:rsidRPr="001C26BC">
        <w:rPr>
          <w:rFonts w:ascii="Times New Roman" w:hAnsi="Times New Roman"/>
          <w:bCs/>
          <w:iCs/>
          <w:sz w:val="24"/>
        </w:rPr>
        <w:t>…….</w:t>
      </w:r>
      <w:proofErr w:type="gramEnd"/>
      <w:r w:rsidRPr="001C26BC">
        <w:rPr>
          <w:rFonts w:ascii="Times New Roman" w:hAnsi="Times New Roman"/>
          <w:bCs/>
          <w:iCs/>
          <w:sz w:val="24"/>
        </w:rPr>
        <w:t xml:space="preserve">. </w:t>
      </w:r>
      <w:proofErr w:type="gramStart"/>
      <w:r w:rsidRPr="001C26BC">
        <w:rPr>
          <w:rFonts w:ascii="Times New Roman" w:hAnsi="Times New Roman"/>
          <w:bCs/>
          <w:iCs/>
          <w:sz w:val="24"/>
        </w:rPr>
        <w:t>kW</w:t>
      </w:r>
      <w:proofErr w:type="gramEnd"/>
      <w:r>
        <w:rPr>
          <w:rFonts w:ascii="Times New Roman" w:hAnsi="Times New Roman"/>
          <w:bCs/>
          <w:iCs/>
          <w:sz w:val="24"/>
        </w:rPr>
        <w:t> :</w:t>
      </w:r>
    </w:p>
    <w:p w14:paraId="5314FF2D" w14:textId="77777777" w:rsidR="006D456A" w:rsidRDefault="006D456A" w:rsidP="006D456A">
      <w:pPr>
        <w:pStyle w:val="Paragraphedeliste"/>
        <w:numPr>
          <w:ilvl w:val="1"/>
          <w:numId w:val="10"/>
        </w:numPr>
        <w:spacing w:line="360" w:lineRule="auto"/>
        <w:ind w:right="-568"/>
        <w:rPr>
          <w:rFonts w:ascii="Times New Roman" w:hAnsi="Times New Roman"/>
          <w:bCs/>
          <w:iCs/>
          <w:sz w:val="24"/>
        </w:rPr>
      </w:pPr>
      <w:r>
        <w:rPr>
          <w:rFonts w:ascii="Times New Roman" w:hAnsi="Times New Roman"/>
          <w:bCs/>
          <w:iCs/>
          <w:sz w:val="24"/>
        </w:rPr>
        <w:t>P</w:t>
      </w:r>
      <w:r w:rsidRPr="001C26BC">
        <w:rPr>
          <w:rFonts w:ascii="Times New Roman" w:hAnsi="Times New Roman"/>
          <w:bCs/>
          <w:iCs/>
          <w:sz w:val="24"/>
        </w:rPr>
        <w:t>aramétrage local par l’installateur</w:t>
      </w:r>
    </w:p>
    <w:p w14:paraId="0A3E1674" w14:textId="63533F07" w:rsidR="006D456A" w:rsidRPr="006D456A" w:rsidRDefault="006D456A" w:rsidP="006D456A">
      <w:pPr>
        <w:pStyle w:val="Paragraphedeliste"/>
        <w:numPr>
          <w:ilvl w:val="1"/>
          <w:numId w:val="10"/>
        </w:numPr>
        <w:spacing w:line="360" w:lineRule="auto"/>
        <w:ind w:right="-568"/>
        <w:rPr>
          <w:rFonts w:ascii="Times New Roman" w:hAnsi="Times New Roman"/>
          <w:bCs/>
          <w:iCs/>
          <w:sz w:val="24"/>
        </w:rPr>
      </w:pPr>
      <w:r>
        <w:rPr>
          <w:rFonts w:ascii="Times New Roman" w:hAnsi="Times New Roman"/>
          <w:bCs/>
          <w:iCs/>
          <w:sz w:val="24"/>
        </w:rPr>
        <w:t>P</w:t>
      </w:r>
      <w:r w:rsidRPr="006D456A">
        <w:rPr>
          <w:rFonts w:ascii="Times New Roman" w:hAnsi="Times New Roman"/>
          <w:bCs/>
          <w:iCs/>
          <w:sz w:val="24"/>
        </w:rPr>
        <w:t>aramétrage pré-intégré par le fournisseur de l’onduleur</w:t>
      </w:r>
      <w:r>
        <w:rPr>
          <w:rFonts w:ascii="Times New Roman" w:hAnsi="Times New Roman"/>
          <w:bCs/>
          <w:iCs/>
          <w:sz w:val="24"/>
        </w:rPr>
        <w:t xml:space="preserve"> (profil NC 2022 -</w:t>
      </w:r>
      <w:proofErr w:type="gramStart"/>
      <w:r>
        <w:rPr>
          <w:rFonts w:ascii="Times New Roman" w:hAnsi="Times New Roman"/>
          <w:bCs/>
          <w:iCs/>
          <w:sz w:val="24"/>
        </w:rPr>
        <w:t xml:space="preserve"> ….</w:t>
      </w:r>
      <w:proofErr w:type="gramEnd"/>
      <w:r>
        <w:rPr>
          <w:rFonts w:ascii="Times New Roman" w:hAnsi="Times New Roman"/>
          <w:bCs/>
          <w:iCs/>
          <w:sz w:val="24"/>
        </w:rPr>
        <w:t xml:space="preserve">. </w:t>
      </w:r>
      <w:proofErr w:type="gramStart"/>
      <w:r>
        <w:rPr>
          <w:rFonts w:ascii="Times New Roman" w:hAnsi="Times New Roman"/>
          <w:bCs/>
          <w:iCs/>
          <w:sz w:val="24"/>
        </w:rPr>
        <w:t>kW</w:t>
      </w:r>
      <w:proofErr w:type="gramEnd"/>
      <w:r>
        <w:rPr>
          <w:rFonts w:ascii="Times New Roman" w:hAnsi="Times New Roman"/>
          <w:bCs/>
          <w:iCs/>
          <w:sz w:val="24"/>
        </w:rPr>
        <w:t>)</w:t>
      </w:r>
    </w:p>
    <w:p w14:paraId="3AECC5F8" w14:textId="77777777" w:rsidR="006D456A" w:rsidRDefault="00372D6F" w:rsidP="001C26BC">
      <w:pPr>
        <w:pStyle w:val="Paragraphedeliste"/>
        <w:numPr>
          <w:ilvl w:val="0"/>
          <w:numId w:val="10"/>
        </w:numPr>
        <w:spacing w:line="360" w:lineRule="auto"/>
        <w:ind w:right="-568"/>
        <w:rPr>
          <w:rFonts w:ascii="Times New Roman" w:hAnsi="Times New Roman"/>
          <w:bCs/>
          <w:iCs/>
          <w:sz w:val="24"/>
        </w:rPr>
      </w:pPr>
      <w:r w:rsidRPr="001C26BC">
        <w:rPr>
          <w:rFonts w:ascii="Times New Roman" w:hAnsi="Times New Roman"/>
          <w:bCs/>
          <w:iCs/>
          <w:sz w:val="24"/>
        </w:rPr>
        <w:t>Bridage de la réinjection à ……</w:t>
      </w:r>
      <w:proofErr w:type="gramStart"/>
      <w:r w:rsidRPr="001C26BC">
        <w:rPr>
          <w:rFonts w:ascii="Times New Roman" w:hAnsi="Times New Roman"/>
          <w:bCs/>
          <w:iCs/>
          <w:sz w:val="24"/>
        </w:rPr>
        <w:t>…….</w:t>
      </w:r>
      <w:proofErr w:type="gramEnd"/>
      <w:r w:rsidRPr="001C26BC">
        <w:rPr>
          <w:rFonts w:ascii="Times New Roman" w:hAnsi="Times New Roman"/>
          <w:bCs/>
          <w:iCs/>
          <w:sz w:val="24"/>
        </w:rPr>
        <w:t xml:space="preserve">. </w:t>
      </w:r>
      <w:proofErr w:type="gramStart"/>
      <w:r w:rsidRPr="001C26BC">
        <w:rPr>
          <w:rFonts w:ascii="Times New Roman" w:hAnsi="Times New Roman"/>
          <w:bCs/>
          <w:iCs/>
          <w:sz w:val="24"/>
        </w:rPr>
        <w:t>kW</w:t>
      </w:r>
      <w:proofErr w:type="gramEnd"/>
      <w:r w:rsidR="006D456A">
        <w:rPr>
          <w:rFonts w:ascii="Times New Roman" w:hAnsi="Times New Roman"/>
          <w:bCs/>
          <w:iCs/>
          <w:sz w:val="24"/>
        </w:rPr>
        <w:t> :</w:t>
      </w:r>
    </w:p>
    <w:p w14:paraId="077B3CE8" w14:textId="77777777" w:rsidR="006D456A" w:rsidRDefault="006D456A" w:rsidP="006D456A">
      <w:pPr>
        <w:pStyle w:val="Paragraphedeliste"/>
        <w:numPr>
          <w:ilvl w:val="1"/>
          <w:numId w:val="10"/>
        </w:numPr>
        <w:spacing w:line="360" w:lineRule="auto"/>
        <w:ind w:right="-568"/>
        <w:rPr>
          <w:rFonts w:ascii="Times New Roman" w:hAnsi="Times New Roman"/>
          <w:bCs/>
          <w:iCs/>
          <w:sz w:val="24"/>
        </w:rPr>
      </w:pPr>
      <w:r>
        <w:rPr>
          <w:rFonts w:ascii="Times New Roman" w:hAnsi="Times New Roman"/>
          <w:bCs/>
          <w:iCs/>
          <w:sz w:val="24"/>
        </w:rPr>
        <w:t>P</w:t>
      </w:r>
      <w:r w:rsidR="001C26BC" w:rsidRPr="001C26BC">
        <w:rPr>
          <w:rFonts w:ascii="Times New Roman" w:hAnsi="Times New Roman"/>
          <w:bCs/>
          <w:iCs/>
          <w:sz w:val="24"/>
        </w:rPr>
        <w:t>aramétrage local par l’installateur</w:t>
      </w:r>
    </w:p>
    <w:p w14:paraId="1D96D5D9" w14:textId="28425904" w:rsidR="001C26BC" w:rsidRPr="006D456A" w:rsidRDefault="006D456A" w:rsidP="006D456A">
      <w:pPr>
        <w:pStyle w:val="Paragraphedeliste"/>
        <w:numPr>
          <w:ilvl w:val="1"/>
          <w:numId w:val="10"/>
        </w:numPr>
        <w:spacing w:line="360" w:lineRule="auto"/>
        <w:ind w:right="-568"/>
        <w:rPr>
          <w:rFonts w:ascii="Times New Roman" w:hAnsi="Times New Roman"/>
          <w:bCs/>
          <w:iCs/>
          <w:sz w:val="24"/>
        </w:rPr>
      </w:pPr>
      <w:r>
        <w:rPr>
          <w:rFonts w:ascii="Times New Roman" w:hAnsi="Times New Roman"/>
          <w:bCs/>
          <w:iCs/>
          <w:sz w:val="24"/>
        </w:rPr>
        <w:t>P</w:t>
      </w:r>
      <w:r w:rsidR="001C26BC" w:rsidRPr="006D456A">
        <w:rPr>
          <w:rFonts w:ascii="Times New Roman" w:hAnsi="Times New Roman"/>
          <w:bCs/>
          <w:iCs/>
          <w:sz w:val="24"/>
        </w:rPr>
        <w:t>aramétrage pré-intégré par le fournisseur de l’onduleur</w:t>
      </w:r>
      <w:r>
        <w:rPr>
          <w:rFonts w:ascii="Times New Roman" w:hAnsi="Times New Roman"/>
          <w:bCs/>
          <w:iCs/>
          <w:sz w:val="24"/>
        </w:rPr>
        <w:t xml:space="preserve"> (profil NC 2022 -</w:t>
      </w:r>
      <w:proofErr w:type="gramStart"/>
      <w:r>
        <w:rPr>
          <w:rFonts w:ascii="Times New Roman" w:hAnsi="Times New Roman"/>
          <w:bCs/>
          <w:iCs/>
          <w:sz w:val="24"/>
        </w:rPr>
        <w:t xml:space="preserve"> ….</w:t>
      </w:r>
      <w:proofErr w:type="gramEnd"/>
      <w:r>
        <w:rPr>
          <w:rFonts w:ascii="Times New Roman" w:hAnsi="Times New Roman"/>
          <w:bCs/>
          <w:iCs/>
          <w:sz w:val="24"/>
        </w:rPr>
        <w:t xml:space="preserve">. </w:t>
      </w:r>
      <w:proofErr w:type="gramStart"/>
      <w:r>
        <w:rPr>
          <w:rFonts w:ascii="Times New Roman" w:hAnsi="Times New Roman"/>
          <w:bCs/>
          <w:iCs/>
          <w:sz w:val="24"/>
        </w:rPr>
        <w:t>kW</w:t>
      </w:r>
      <w:proofErr w:type="gramEnd"/>
      <w:r>
        <w:rPr>
          <w:rFonts w:ascii="Times New Roman" w:hAnsi="Times New Roman"/>
          <w:bCs/>
          <w:iCs/>
          <w:sz w:val="24"/>
        </w:rPr>
        <w:t>)</w:t>
      </w:r>
    </w:p>
    <w:p w14:paraId="6344F707" w14:textId="65FA4020" w:rsidR="00ED299D" w:rsidRDefault="00ED299D" w:rsidP="00AC5EA5">
      <w:pPr>
        <w:spacing w:line="360" w:lineRule="auto"/>
        <w:ind w:right="-568"/>
      </w:pPr>
    </w:p>
    <w:p w14:paraId="03D692FC" w14:textId="02EB90C0" w:rsidR="00AC5EA5" w:rsidRPr="00AC5EA5" w:rsidRDefault="00AC5EA5" w:rsidP="00AC5EA5">
      <w:pPr>
        <w:spacing w:line="360" w:lineRule="auto"/>
        <w:ind w:left="-284" w:right="-568"/>
        <w:rPr>
          <w:rFonts w:ascii="Times New Roman" w:hAnsi="Times New Roman"/>
          <w:bCs/>
          <w:iCs/>
          <w:sz w:val="24"/>
        </w:rPr>
      </w:pPr>
      <w:r w:rsidRPr="00AC5EA5">
        <w:rPr>
          <w:rFonts w:ascii="Times New Roman" w:hAnsi="Times New Roman"/>
          <w:bCs/>
          <w:iCs/>
          <w:sz w:val="24"/>
        </w:rPr>
        <w:t xml:space="preserve">J’atteste avoir informé le propriétaire mentionné ci-dessus des risques encourus en cas de modification des réglages </w:t>
      </w:r>
      <w:r>
        <w:rPr>
          <w:rFonts w:ascii="Times New Roman" w:hAnsi="Times New Roman"/>
          <w:bCs/>
          <w:iCs/>
          <w:sz w:val="24"/>
        </w:rPr>
        <w:t xml:space="preserve">précédemment décrits </w:t>
      </w:r>
      <w:r w:rsidRPr="00AC5EA5">
        <w:rPr>
          <w:rFonts w:ascii="Times New Roman" w:hAnsi="Times New Roman"/>
          <w:bCs/>
          <w:iCs/>
          <w:sz w:val="24"/>
        </w:rPr>
        <w:t>comme : la possible hausse de la tension électrique dans le logement, des découplages intempestifs de l’installation et la cessation du rachat de l’énergie réinjectée selon l</w:t>
      </w:r>
      <w:r>
        <w:rPr>
          <w:rFonts w:ascii="Times New Roman" w:hAnsi="Times New Roman"/>
          <w:bCs/>
          <w:iCs/>
          <w:sz w:val="24"/>
        </w:rPr>
        <w:t xml:space="preserve">’article 11.1 des </w:t>
      </w:r>
      <w:r w:rsidRPr="00AC5EA5">
        <w:rPr>
          <w:rFonts w:ascii="Times New Roman" w:hAnsi="Times New Roman"/>
          <w:bCs/>
          <w:iCs/>
          <w:sz w:val="24"/>
        </w:rPr>
        <w:t>conditions particulières</w:t>
      </w:r>
      <w:r>
        <w:rPr>
          <w:rFonts w:ascii="Times New Roman" w:hAnsi="Times New Roman"/>
          <w:bCs/>
          <w:iCs/>
          <w:sz w:val="24"/>
        </w:rPr>
        <w:t xml:space="preserve"> au contrat d’abonnement</w:t>
      </w:r>
      <w:r w:rsidRPr="00AC5EA5">
        <w:rPr>
          <w:rFonts w:ascii="Times New Roman" w:hAnsi="Times New Roman"/>
          <w:bCs/>
          <w:iCs/>
          <w:sz w:val="24"/>
        </w:rPr>
        <w:t xml:space="preserve"> BT</w:t>
      </w:r>
      <w:r>
        <w:rPr>
          <w:rFonts w:ascii="Times New Roman" w:hAnsi="Times New Roman"/>
          <w:bCs/>
          <w:iCs/>
          <w:sz w:val="24"/>
        </w:rPr>
        <w:t>.</w:t>
      </w:r>
    </w:p>
    <w:p w14:paraId="49A06860" w14:textId="77777777" w:rsidR="00AC5EA5" w:rsidRDefault="00AC5EA5" w:rsidP="00AC5EA5">
      <w:pPr>
        <w:spacing w:line="360" w:lineRule="auto"/>
        <w:ind w:right="-568"/>
      </w:pPr>
    </w:p>
    <w:p w14:paraId="29258ABB" w14:textId="24D196CC" w:rsidR="000B3CD2" w:rsidRDefault="000B3CD2" w:rsidP="000B3CD2">
      <w:pPr>
        <w:ind w:left="9498" w:right="-1418" w:hanging="4395"/>
        <w:rPr>
          <w:rFonts w:ascii="Times New Roman" w:hAnsi="Times New Roman"/>
          <w:bCs/>
          <w:iCs/>
          <w:sz w:val="24"/>
        </w:rPr>
      </w:pPr>
    </w:p>
    <w:p w14:paraId="1792CBAE" w14:textId="77777777" w:rsidR="00AC5EA5" w:rsidRDefault="00AC5EA5" w:rsidP="000B3CD2">
      <w:pPr>
        <w:ind w:left="9498" w:right="-1418" w:hanging="4395"/>
        <w:rPr>
          <w:rFonts w:ascii="Times New Roman" w:hAnsi="Times New Roman"/>
          <w:bCs/>
          <w:iCs/>
          <w:sz w:val="24"/>
        </w:rPr>
      </w:pPr>
    </w:p>
    <w:p w14:paraId="59E2FD93" w14:textId="4EF714B0" w:rsidR="000B4D40" w:rsidRDefault="00437803" w:rsidP="00E54013">
      <w:pPr>
        <w:ind w:left="8931" w:right="-568" w:hanging="4395"/>
        <w:jc w:val="right"/>
        <w:rPr>
          <w:rFonts w:ascii="Times New Roman" w:hAnsi="Times New Roman"/>
          <w:bCs/>
          <w:iCs/>
          <w:sz w:val="24"/>
        </w:rPr>
      </w:pPr>
      <w:r>
        <w:rPr>
          <w:rFonts w:ascii="Times New Roman" w:hAnsi="Times New Roman"/>
          <w:bCs/>
          <w:iCs/>
          <w:sz w:val="24"/>
        </w:rPr>
        <w:t>A </w:t>
      </w:r>
      <w:r w:rsidR="00FE175F">
        <w:rPr>
          <w:rFonts w:ascii="Times New Roman" w:hAnsi="Times New Roman"/>
          <w:bCs/>
          <w:iCs/>
          <w:sz w:val="24"/>
        </w:rPr>
        <w:t>……………………</w:t>
      </w:r>
      <w:r>
        <w:rPr>
          <w:rFonts w:ascii="Times New Roman" w:hAnsi="Times New Roman"/>
          <w:bCs/>
          <w:iCs/>
          <w:sz w:val="24"/>
        </w:rPr>
        <w:t xml:space="preserve"> le</w:t>
      </w:r>
      <w:r w:rsidR="000B4D40">
        <w:rPr>
          <w:rFonts w:ascii="Times New Roman" w:hAnsi="Times New Roman"/>
          <w:bCs/>
          <w:iCs/>
          <w:sz w:val="24"/>
        </w:rPr>
        <w:t xml:space="preserve"> …………………</w:t>
      </w:r>
    </w:p>
    <w:p w14:paraId="6AC4CF76" w14:textId="335C5D3C" w:rsidR="00FE175F" w:rsidRDefault="00736443" w:rsidP="00FE175F">
      <w:pPr>
        <w:spacing w:before="120"/>
        <w:ind w:left="8363" w:right="-567" w:hanging="3260"/>
        <w:jc w:val="right"/>
        <w:rPr>
          <w:rFonts w:ascii="Times New Roman" w:hAnsi="Times New Roman"/>
          <w:bCs/>
          <w:iCs/>
          <w:sz w:val="24"/>
        </w:rPr>
      </w:pPr>
      <w:r>
        <w:rPr>
          <w:rFonts w:ascii="Times New Roman" w:hAnsi="Times New Roman"/>
          <w:bCs/>
          <w:iCs/>
          <w:sz w:val="24"/>
        </w:rPr>
        <w:t xml:space="preserve">Nom et </w:t>
      </w:r>
      <w:r w:rsidR="000B3CD2">
        <w:rPr>
          <w:rFonts w:ascii="Times New Roman" w:hAnsi="Times New Roman"/>
          <w:bCs/>
          <w:iCs/>
          <w:sz w:val="24"/>
        </w:rPr>
        <w:t>Signature</w:t>
      </w:r>
      <w:r w:rsidR="00FE175F">
        <w:rPr>
          <w:rFonts w:ascii="Times New Roman" w:hAnsi="Times New Roman"/>
          <w:bCs/>
          <w:iCs/>
          <w:sz w:val="24"/>
        </w:rPr>
        <w:t> :</w:t>
      </w:r>
      <w:r w:rsidR="00FE175F">
        <w:rPr>
          <w:rFonts w:ascii="Times New Roman" w:hAnsi="Times New Roman"/>
          <w:bCs/>
          <w:iCs/>
          <w:sz w:val="24"/>
        </w:rPr>
        <w:tab/>
      </w:r>
      <w:r w:rsidR="00FE175F">
        <w:rPr>
          <w:rFonts w:ascii="Times New Roman" w:hAnsi="Times New Roman"/>
          <w:bCs/>
          <w:iCs/>
          <w:sz w:val="24"/>
        </w:rPr>
        <w:tab/>
      </w:r>
      <w:r w:rsidR="00FE175F">
        <w:rPr>
          <w:rFonts w:ascii="Times New Roman" w:hAnsi="Times New Roman"/>
          <w:bCs/>
          <w:iCs/>
          <w:sz w:val="24"/>
        </w:rPr>
        <w:tab/>
        <w:t xml:space="preserve">                                          </w:t>
      </w:r>
      <w:r w:rsidR="00FE175F">
        <w:rPr>
          <w:rFonts w:ascii="Times New Roman" w:hAnsi="Times New Roman"/>
          <w:bCs/>
          <w:iCs/>
          <w:sz w:val="24"/>
        </w:rPr>
        <w:tab/>
      </w:r>
      <w:r w:rsidR="00FE175F">
        <w:rPr>
          <w:rFonts w:ascii="Times New Roman" w:hAnsi="Times New Roman"/>
          <w:bCs/>
          <w:iCs/>
          <w:sz w:val="24"/>
        </w:rPr>
        <w:tab/>
      </w:r>
    </w:p>
    <w:p w14:paraId="6B14FA37" w14:textId="77777777" w:rsidR="00E54013" w:rsidRPr="00E54013" w:rsidRDefault="00E54013" w:rsidP="00E54013">
      <w:pPr>
        <w:rPr>
          <w:rFonts w:ascii="Times New Roman" w:hAnsi="Times New Roman"/>
          <w:sz w:val="24"/>
        </w:rPr>
      </w:pPr>
    </w:p>
    <w:p w14:paraId="10AA07C3" w14:textId="19B83A7F" w:rsidR="000B3CD2" w:rsidRPr="008A5FF1" w:rsidRDefault="000B3CD2" w:rsidP="00E54013">
      <w:pPr>
        <w:ind w:left="-284" w:right="-1418"/>
        <w:rPr>
          <w:rFonts w:ascii="Times New Roman" w:hAnsi="Times New Roman"/>
          <w:bCs/>
          <w:iCs/>
          <w:sz w:val="24"/>
        </w:rPr>
      </w:pPr>
    </w:p>
    <w:sectPr w:rsidR="000B3CD2" w:rsidRPr="008A5FF1" w:rsidSect="00B66D31">
      <w:footerReference w:type="default" r:id="rId9"/>
      <w:pgSz w:w="11907" w:h="16840" w:code="9"/>
      <w:pgMar w:top="1021" w:right="1418" w:bottom="249" w:left="1276" w:header="720" w:footer="720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782C2" w14:textId="77777777" w:rsidR="00CF7930" w:rsidRDefault="00CF7930" w:rsidP="00983CF2">
      <w:r>
        <w:separator/>
      </w:r>
    </w:p>
  </w:endnote>
  <w:endnote w:type="continuationSeparator" w:id="0">
    <w:p w14:paraId="06A64296" w14:textId="77777777" w:rsidR="00CF7930" w:rsidRDefault="00CF7930" w:rsidP="00983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Serif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343B0" w14:textId="51D685C0" w:rsidR="001E73F5" w:rsidRPr="003C7B03" w:rsidRDefault="001E73F5" w:rsidP="00E54811">
    <w:pPr>
      <w:ind w:right="-143"/>
      <w:jc w:val="both"/>
      <w:rPr>
        <w:rFonts w:ascii="Times New Roman" w:hAnsi="Times New Roman"/>
        <w:color w:val="80808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0C809" w14:textId="77777777" w:rsidR="00CF7930" w:rsidRDefault="00CF7930" w:rsidP="00983CF2">
      <w:r>
        <w:separator/>
      </w:r>
    </w:p>
  </w:footnote>
  <w:footnote w:type="continuationSeparator" w:id="0">
    <w:p w14:paraId="5CDA6D6D" w14:textId="77777777" w:rsidR="00CF7930" w:rsidRDefault="00CF7930" w:rsidP="00983C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F0635"/>
    <w:multiLevelType w:val="hybridMultilevel"/>
    <w:tmpl w:val="B27AA06C"/>
    <w:lvl w:ilvl="0" w:tplc="571E84C4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D49293E"/>
    <w:multiLevelType w:val="hybridMultilevel"/>
    <w:tmpl w:val="ED184AF4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9C61D8"/>
    <w:multiLevelType w:val="hybridMultilevel"/>
    <w:tmpl w:val="03484CE4"/>
    <w:lvl w:ilvl="0" w:tplc="314CA492">
      <w:numFmt w:val="bullet"/>
      <w:lvlText w:val="-"/>
      <w:lvlJc w:val="left"/>
      <w:pPr>
        <w:ind w:left="5322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748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820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892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964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036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1082" w:hanging="360"/>
      </w:pPr>
      <w:rPr>
        <w:rFonts w:ascii="Wingdings" w:hAnsi="Wingdings" w:hint="default"/>
      </w:rPr>
    </w:lvl>
  </w:abstractNum>
  <w:abstractNum w:abstractNumId="3" w15:restartNumberingAfterBreak="0">
    <w:nsid w:val="27FA6344"/>
    <w:multiLevelType w:val="hybridMultilevel"/>
    <w:tmpl w:val="3040710C"/>
    <w:lvl w:ilvl="0" w:tplc="040C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589"/>
        </w:tabs>
        <w:ind w:left="589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4" w15:restartNumberingAfterBreak="0">
    <w:nsid w:val="3BC1266B"/>
    <w:multiLevelType w:val="hybridMultilevel"/>
    <w:tmpl w:val="3040710C"/>
    <w:lvl w:ilvl="0" w:tplc="040C000F">
      <w:start w:val="1"/>
      <w:numFmt w:val="decimal"/>
      <w:lvlText w:val="%1."/>
      <w:lvlJc w:val="left"/>
      <w:pPr>
        <w:tabs>
          <w:tab w:val="num" w:pos="-131"/>
        </w:tabs>
        <w:ind w:left="-131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589"/>
        </w:tabs>
        <w:ind w:left="589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5" w15:restartNumberingAfterBreak="0">
    <w:nsid w:val="46AB45AC"/>
    <w:multiLevelType w:val="hybridMultilevel"/>
    <w:tmpl w:val="BFACBF66"/>
    <w:lvl w:ilvl="0" w:tplc="DC66C07A">
      <w:start w:val="1"/>
      <w:numFmt w:val="bullet"/>
      <w:lvlText w:val=""/>
      <w:lvlJc w:val="left"/>
      <w:pPr>
        <w:ind w:left="436" w:hanging="360"/>
      </w:pPr>
      <w:rPr>
        <w:rFonts w:ascii="Symbol" w:hAnsi="Symbol" w:hint="default"/>
      </w:rPr>
    </w:lvl>
    <w:lvl w:ilvl="1" w:tplc="DC66C07A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4E4A30"/>
    <w:multiLevelType w:val="hybridMultilevel"/>
    <w:tmpl w:val="D12E48A4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3C332E8"/>
    <w:multiLevelType w:val="hybridMultilevel"/>
    <w:tmpl w:val="606C6912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8406BD"/>
    <w:multiLevelType w:val="hybridMultilevel"/>
    <w:tmpl w:val="5DA2A702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F9866A7"/>
    <w:multiLevelType w:val="hybridMultilevel"/>
    <w:tmpl w:val="9E04A2B0"/>
    <w:lvl w:ilvl="0" w:tplc="040C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 w16cid:durableId="1842431083">
    <w:abstractNumId w:val="4"/>
  </w:num>
  <w:num w:numId="2" w16cid:durableId="836921360">
    <w:abstractNumId w:val="3"/>
  </w:num>
  <w:num w:numId="3" w16cid:durableId="767238232">
    <w:abstractNumId w:val="9"/>
  </w:num>
  <w:num w:numId="4" w16cid:durableId="1824273280">
    <w:abstractNumId w:val="6"/>
  </w:num>
  <w:num w:numId="5" w16cid:durableId="976107593">
    <w:abstractNumId w:val="1"/>
  </w:num>
  <w:num w:numId="6" w16cid:durableId="1116408415">
    <w:abstractNumId w:val="8"/>
  </w:num>
  <w:num w:numId="7" w16cid:durableId="30571964">
    <w:abstractNumId w:val="7"/>
  </w:num>
  <w:num w:numId="8" w16cid:durableId="1604261624">
    <w:abstractNumId w:val="2"/>
  </w:num>
  <w:num w:numId="9" w16cid:durableId="1611233496">
    <w:abstractNumId w:val="0"/>
  </w:num>
  <w:num w:numId="10" w16cid:durableId="13606623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930"/>
    <w:rsid w:val="00003A4B"/>
    <w:rsid w:val="000110EE"/>
    <w:rsid w:val="000136A2"/>
    <w:rsid w:val="000667E2"/>
    <w:rsid w:val="000832A8"/>
    <w:rsid w:val="00095ADA"/>
    <w:rsid w:val="00096A41"/>
    <w:rsid w:val="000B3CD2"/>
    <w:rsid w:val="000B4D40"/>
    <w:rsid w:val="000E42F3"/>
    <w:rsid w:val="000E4728"/>
    <w:rsid w:val="00112C15"/>
    <w:rsid w:val="00121372"/>
    <w:rsid w:val="0012354C"/>
    <w:rsid w:val="00134F38"/>
    <w:rsid w:val="00185733"/>
    <w:rsid w:val="00192003"/>
    <w:rsid w:val="001932C1"/>
    <w:rsid w:val="00195C3F"/>
    <w:rsid w:val="001B109E"/>
    <w:rsid w:val="001C26BC"/>
    <w:rsid w:val="001D1165"/>
    <w:rsid w:val="001E73F5"/>
    <w:rsid w:val="001F0778"/>
    <w:rsid w:val="00200D9F"/>
    <w:rsid w:val="002012DD"/>
    <w:rsid w:val="0020169B"/>
    <w:rsid w:val="00205B75"/>
    <w:rsid w:val="00212B74"/>
    <w:rsid w:val="002161C5"/>
    <w:rsid w:val="00220AC4"/>
    <w:rsid w:val="00224773"/>
    <w:rsid w:val="0023311C"/>
    <w:rsid w:val="00271033"/>
    <w:rsid w:val="002B0EC7"/>
    <w:rsid w:val="002B7A6F"/>
    <w:rsid w:val="002C4B06"/>
    <w:rsid w:val="002D103B"/>
    <w:rsid w:val="002D4D03"/>
    <w:rsid w:val="002E00B4"/>
    <w:rsid w:val="002E2528"/>
    <w:rsid w:val="002E542C"/>
    <w:rsid w:val="002F2A3F"/>
    <w:rsid w:val="002F324F"/>
    <w:rsid w:val="002F4C55"/>
    <w:rsid w:val="0032743D"/>
    <w:rsid w:val="00333BCD"/>
    <w:rsid w:val="00343FF3"/>
    <w:rsid w:val="00356FE2"/>
    <w:rsid w:val="00372D6F"/>
    <w:rsid w:val="00382F22"/>
    <w:rsid w:val="00391FF7"/>
    <w:rsid w:val="003A557B"/>
    <w:rsid w:val="003A7D33"/>
    <w:rsid w:val="003B1298"/>
    <w:rsid w:val="003C7B03"/>
    <w:rsid w:val="00404295"/>
    <w:rsid w:val="0041426C"/>
    <w:rsid w:val="00435CA8"/>
    <w:rsid w:val="00436AB1"/>
    <w:rsid w:val="00437803"/>
    <w:rsid w:val="00440C07"/>
    <w:rsid w:val="00441CE5"/>
    <w:rsid w:val="00446792"/>
    <w:rsid w:val="0045553D"/>
    <w:rsid w:val="00456B8E"/>
    <w:rsid w:val="00461954"/>
    <w:rsid w:val="00462F93"/>
    <w:rsid w:val="00471B9A"/>
    <w:rsid w:val="0047462C"/>
    <w:rsid w:val="004753C7"/>
    <w:rsid w:val="00476DFA"/>
    <w:rsid w:val="00481146"/>
    <w:rsid w:val="00484156"/>
    <w:rsid w:val="00487202"/>
    <w:rsid w:val="004B5AB0"/>
    <w:rsid w:val="004B7D67"/>
    <w:rsid w:val="004D1ACE"/>
    <w:rsid w:val="004D4A80"/>
    <w:rsid w:val="004E28D7"/>
    <w:rsid w:val="00501B1A"/>
    <w:rsid w:val="005029C5"/>
    <w:rsid w:val="00503E45"/>
    <w:rsid w:val="0053074C"/>
    <w:rsid w:val="00540A0B"/>
    <w:rsid w:val="00545636"/>
    <w:rsid w:val="005500FD"/>
    <w:rsid w:val="00575B6F"/>
    <w:rsid w:val="00585052"/>
    <w:rsid w:val="005A288D"/>
    <w:rsid w:val="005C553C"/>
    <w:rsid w:val="005D215F"/>
    <w:rsid w:val="005D32CA"/>
    <w:rsid w:val="005D5E2D"/>
    <w:rsid w:val="005E2EF7"/>
    <w:rsid w:val="005E6C19"/>
    <w:rsid w:val="005F6BE8"/>
    <w:rsid w:val="006006F3"/>
    <w:rsid w:val="00614A99"/>
    <w:rsid w:val="00614AD4"/>
    <w:rsid w:val="00621E5A"/>
    <w:rsid w:val="006245A0"/>
    <w:rsid w:val="00656876"/>
    <w:rsid w:val="00660FC6"/>
    <w:rsid w:val="006818B6"/>
    <w:rsid w:val="00683DEC"/>
    <w:rsid w:val="006903E0"/>
    <w:rsid w:val="006A75B2"/>
    <w:rsid w:val="006C24EB"/>
    <w:rsid w:val="006D03A3"/>
    <w:rsid w:val="006D456A"/>
    <w:rsid w:val="006E16CF"/>
    <w:rsid w:val="006E71F4"/>
    <w:rsid w:val="006F0F44"/>
    <w:rsid w:val="00700A93"/>
    <w:rsid w:val="00713146"/>
    <w:rsid w:val="00724A93"/>
    <w:rsid w:val="0073250D"/>
    <w:rsid w:val="00736443"/>
    <w:rsid w:val="007471FD"/>
    <w:rsid w:val="00750885"/>
    <w:rsid w:val="00763EEC"/>
    <w:rsid w:val="00767A80"/>
    <w:rsid w:val="007808D7"/>
    <w:rsid w:val="00784A51"/>
    <w:rsid w:val="007B4FA4"/>
    <w:rsid w:val="007E575A"/>
    <w:rsid w:val="00812792"/>
    <w:rsid w:val="008146A9"/>
    <w:rsid w:val="00817FCF"/>
    <w:rsid w:val="008200A7"/>
    <w:rsid w:val="00822EB8"/>
    <w:rsid w:val="008572F9"/>
    <w:rsid w:val="0086280D"/>
    <w:rsid w:val="0089286A"/>
    <w:rsid w:val="008A5FF1"/>
    <w:rsid w:val="008D47A0"/>
    <w:rsid w:val="008D6E6A"/>
    <w:rsid w:val="008E23F5"/>
    <w:rsid w:val="00907B44"/>
    <w:rsid w:val="00917FD6"/>
    <w:rsid w:val="009241F1"/>
    <w:rsid w:val="00927145"/>
    <w:rsid w:val="00936F31"/>
    <w:rsid w:val="00937699"/>
    <w:rsid w:val="00937734"/>
    <w:rsid w:val="00943C33"/>
    <w:rsid w:val="00963360"/>
    <w:rsid w:val="00965676"/>
    <w:rsid w:val="009663F3"/>
    <w:rsid w:val="00983CF2"/>
    <w:rsid w:val="009A0D51"/>
    <w:rsid w:val="009E0F46"/>
    <w:rsid w:val="009E3287"/>
    <w:rsid w:val="00A0114F"/>
    <w:rsid w:val="00A20C8A"/>
    <w:rsid w:val="00A34FAF"/>
    <w:rsid w:val="00A5264E"/>
    <w:rsid w:val="00A72CFA"/>
    <w:rsid w:val="00A81031"/>
    <w:rsid w:val="00A96FC0"/>
    <w:rsid w:val="00AA6961"/>
    <w:rsid w:val="00AA7BBA"/>
    <w:rsid w:val="00AC5EA5"/>
    <w:rsid w:val="00AD2302"/>
    <w:rsid w:val="00AD32B5"/>
    <w:rsid w:val="00AE3C8C"/>
    <w:rsid w:val="00B124DD"/>
    <w:rsid w:val="00B26FF6"/>
    <w:rsid w:val="00B2723B"/>
    <w:rsid w:val="00B375D4"/>
    <w:rsid w:val="00B428A7"/>
    <w:rsid w:val="00B65D80"/>
    <w:rsid w:val="00B66D31"/>
    <w:rsid w:val="00B67EDA"/>
    <w:rsid w:val="00B80FA7"/>
    <w:rsid w:val="00B9088D"/>
    <w:rsid w:val="00BA6F46"/>
    <w:rsid w:val="00BB3B7E"/>
    <w:rsid w:val="00BC7BC9"/>
    <w:rsid w:val="00C0768D"/>
    <w:rsid w:val="00C07C71"/>
    <w:rsid w:val="00C320C4"/>
    <w:rsid w:val="00C377B5"/>
    <w:rsid w:val="00C400FF"/>
    <w:rsid w:val="00C44C15"/>
    <w:rsid w:val="00C45290"/>
    <w:rsid w:val="00C66C02"/>
    <w:rsid w:val="00C6786C"/>
    <w:rsid w:val="00C728CA"/>
    <w:rsid w:val="00C97759"/>
    <w:rsid w:val="00CA26AC"/>
    <w:rsid w:val="00CB0E1A"/>
    <w:rsid w:val="00CD41C8"/>
    <w:rsid w:val="00CE2D39"/>
    <w:rsid w:val="00CF2BDD"/>
    <w:rsid w:val="00CF7930"/>
    <w:rsid w:val="00D054B3"/>
    <w:rsid w:val="00D13518"/>
    <w:rsid w:val="00D16399"/>
    <w:rsid w:val="00D21DE4"/>
    <w:rsid w:val="00D258C6"/>
    <w:rsid w:val="00D34422"/>
    <w:rsid w:val="00D4140F"/>
    <w:rsid w:val="00D6587C"/>
    <w:rsid w:val="00D81458"/>
    <w:rsid w:val="00D930BB"/>
    <w:rsid w:val="00DA783F"/>
    <w:rsid w:val="00DB19AF"/>
    <w:rsid w:val="00DC6DEC"/>
    <w:rsid w:val="00DD3354"/>
    <w:rsid w:val="00E04AAF"/>
    <w:rsid w:val="00E0737A"/>
    <w:rsid w:val="00E347C7"/>
    <w:rsid w:val="00E45C2F"/>
    <w:rsid w:val="00E54013"/>
    <w:rsid w:val="00E54811"/>
    <w:rsid w:val="00E77C36"/>
    <w:rsid w:val="00E86F18"/>
    <w:rsid w:val="00E92F18"/>
    <w:rsid w:val="00EA2EB1"/>
    <w:rsid w:val="00EA56D7"/>
    <w:rsid w:val="00EC0F8E"/>
    <w:rsid w:val="00EC5634"/>
    <w:rsid w:val="00ED224C"/>
    <w:rsid w:val="00ED299D"/>
    <w:rsid w:val="00EE3AC3"/>
    <w:rsid w:val="00EF0480"/>
    <w:rsid w:val="00F03F17"/>
    <w:rsid w:val="00F042AA"/>
    <w:rsid w:val="00F0773A"/>
    <w:rsid w:val="00F147BC"/>
    <w:rsid w:val="00F257DE"/>
    <w:rsid w:val="00F269C4"/>
    <w:rsid w:val="00F32AE7"/>
    <w:rsid w:val="00F60C4B"/>
    <w:rsid w:val="00F66F4C"/>
    <w:rsid w:val="00F72E78"/>
    <w:rsid w:val="00FD0FD1"/>
    <w:rsid w:val="00FE13DB"/>
    <w:rsid w:val="00FE175F"/>
    <w:rsid w:val="00FE4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86E62BE"/>
  <w15:docId w15:val="{F1854B68-A680-4CE9-9A61-E1293CAC1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S Serif" w:eastAsia="Times New Roman" w:hAnsi="MS Serif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6F4C"/>
  </w:style>
  <w:style w:type="paragraph" w:styleId="Titre1">
    <w:name w:val="heading 1"/>
    <w:basedOn w:val="Normal"/>
    <w:next w:val="Normal"/>
    <w:qFormat/>
    <w:rsid w:val="00F66F4C"/>
    <w:pPr>
      <w:keepNext/>
      <w:ind w:right="140" w:firstLine="4253"/>
      <w:outlineLvl w:val="0"/>
    </w:pPr>
    <w:rPr>
      <w:rFonts w:ascii="Times New Roman" w:hAnsi="Times New Roman"/>
      <w:b/>
      <w:sz w:val="24"/>
    </w:rPr>
  </w:style>
  <w:style w:type="paragraph" w:styleId="Titre2">
    <w:name w:val="heading 2"/>
    <w:basedOn w:val="Normal"/>
    <w:next w:val="Normal"/>
    <w:qFormat/>
    <w:rsid w:val="00F66F4C"/>
    <w:pPr>
      <w:keepNext/>
      <w:ind w:right="-1277" w:firstLine="5104"/>
      <w:outlineLvl w:val="1"/>
    </w:pPr>
    <w:rPr>
      <w:rFonts w:ascii="Times New Roman" w:hAnsi="Times New Roman"/>
      <w:sz w:val="24"/>
    </w:rPr>
  </w:style>
  <w:style w:type="paragraph" w:styleId="Titre3">
    <w:name w:val="heading 3"/>
    <w:basedOn w:val="Normal"/>
    <w:next w:val="Retraitnormal"/>
    <w:qFormat/>
    <w:rsid w:val="00F66F4C"/>
    <w:pPr>
      <w:ind w:left="357"/>
      <w:outlineLvl w:val="2"/>
    </w:pPr>
    <w:rPr>
      <w:b/>
      <w:sz w:val="24"/>
    </w:rPr>
  </w:style>
  <w:style w:type="paragraph" w:styleId="Titre4">
    <w:name w:val="heading 4"/>
    <w:basedOn w:val="Normal"/>
    <w:next w:val="Normal"/>
    <w:qFormat/>
    <w:rsid w:val="00F66F4C"/>
    <w:pPr>
      <w:keepNext/>
      <w:ind w:left="-851" w:firstLine="851"/>
      <w:outlineLvl w:val="3"/>
    </w:pPr>
    <w:rPr>
      <w:rFonts w:ascii="Times New Roman" w:hAnsi="Times New Roman"/>
      <w:bCs/>
      <w:sz w:val="24"/>
    </w:rPr>
  </w:style>
  <w:style w:type="paragraph" w:styleId="Titre5">
    <w:name w:val="heading 5"/>
    <w:basedOn w:val="Normal"/>
    <w:next w:val="Normal"/>
    <w:qFormat/>
    <w:rsid w:val="00F66F4C"/>
    <w:pPr>
      <w:keepNext/>
      <w:outlineLvl w:val="4"/>
    </w:pPr>
    <w:rPr>
      <w:sz w:val="40"/>
    </w:rPr>
  </w:style>
  <w:style w:type="paragraph" w:styleId="Titre6">
    <w:name w:val="heading 6"/>
    <w:basedOn w:val="Normal"/>
    <w:next w:val="Normal"/>
    <w:qFormat/>
    <w:rsid w:val="00F66F4C"/>
    <w:pPr>
      <w:keepNext/>
      <w:ind w:right="-994" w:firstLine="5104"/>
      <w:outlineLvl w:val="5"/>
    </w:pPr>
    <w:rPr>
      <w:rFonts w:ascii="Times New Roman" w:hAnsi="Times New Roman"/>
      <w:sz w:val="24"/>
    </w:rPr>
  </w:style>
  <w:style w:type="paragraph" w:styleId="Titre7">
    <w:name w:val="heading 7"/>
    <w:basedOn w:val="Normal"/>
    <w:next w:val="Normal"/>
    <w:qFormat/>
    <w:rsid w:val="00F66F4C"/>
    <w:pPr>
      <w:keepNext/>
      <w:tabs>
        <w:tab w:val="left" w:pos="0"/>
      </w:tabs>
      <w:ind w:left="-851"/>
      <w:outlineLvl w:val="6"/>
    </w:pPr>
    <w:rPr>
      <w:rFonts w:ascii="Times New Roman" w:hAnsi="Times New Roman"/>
      <w:bCs/>
      <w:sz w:val="24"/>
    </w:rPr>
  </w:style>
  <w:style w:type="paragraph" w:styleId="Titre8">
    <w:name w:val="heading 8"/>
    <w:basedOn w:val="Normal"/>
    <w:next w:val="Normal"/>
    <w:qFormat/>
    <w:rsid w:val="00F66F4C"/>
    <w:pPr>
      <w:keepNext/>
      <w:outlineLvl w:val="7"/>
    </w:pPr>
    <w:rPr>
      <w:rFonts w:ascii="Times New Roman" w:hAnsi="Times New Roman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normal">
    <w:name w:val="Normal Indent"/>
    <w:basedOn w:val="Normal"/>
    <w:rsid w:val="00F66F4C"/>
    <w:pPr>
      <w:ind w:left="708"/>
    </w:pPr>
  </w:style>
  <w:style w:type="paragraph" w:styleId="Paragraphedeliste">
    <w:name w:val="List Paragraph"/>
    <w:basedOn w:val="Normal"/>
    <w:uiPriority w:val="34"/>
    <w:qFormat/>
    <w:rsid w:val="00095ADA"/>
    <w:pPr>
      <w:ind w:left="720"/>
      <w:contextualSpacing/>
    </w:pPr>
  </w:style>
  <w:style w:type="paragraph" w:styleId="Textedebulles">
    <w:name w:val="Balloon Text"/>
    <w:basedOn w:val="Normal"/>
    <w:link w:val="TextedebullesCar"/>
    <w:rsid w:val="0058505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585052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rsid w:val="00983CF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83CF2"/>
  </w:style>
  <w:style w:type="paragraph" w:styleId="Pieddepage">
    <w:name w:val="footer"/>
    <w:basedOn w:val="Normal"/>
    <w:link w:val="PieddepageCar"/>
    <w:uiPriority w:val="99"/>
    <w:rsid w:val="00983CF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83CF2"/>
  </w:style>
  <w:style w:type="character" w:styleId="Lienhypertexte">
    <w:name w:val="Hyperlink"/>
    <w:uiPriority w:val="99"/>
    <w:unhideWhenUsed/>
    <w:rsid w:val="00983CF2"/>
    <w:rPr>
      <w:color w:val="0000FF"/>
      <w:u w:val="single"/>
    </w:rPr>
  </w:style>
  <w:style w:type="character" w:styleId="Textedelespacerserv">
    <w:name w:val="Placeholder Text"/>
    <w:basedOn w:val="Policepardfaut"/>
    <w:uiPriority w:val="99"/>
    <w:semiHidden/>
    <w:rsid w:val="00D054B3"/>
    <w:rPr>
      <w:color w:val="808080"/>
    </w:rPr>
  </w:style>
  <w:style w:type="character" w:styleId="Mentionnonrsolue">
    <w:name w:val="Unresolved Mention"/>
    <w:basedOn w:val="Policepardfaut"/>
    <w:uiPriority w:val="99"/>
    <w:semiHidden/>
    <w:unhideWhenUsed/>
    <w:rsid w:val="00D054B3"/>
    <w:rPr>
      <w:color w:val="808080"/>
      <w:shd w:val="clear" w:color="auto" w:fill="E6E6E6"/>
    </w:rPr>
  </w:style>
  <w:style w:type="character" w:styleId="Marquedecommentaire">
    <w:name w:val="annotation reference"/>
    <w:basedOn w:val="Policepardfaut"/>
    <w:semiHidden/>
    <w:unhideWhenUsed/>
    <w:rsid w:val="00E54811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E54811"/>
  </w:style>
  <w:style w:type="character" w:customStyle="1" w:styleId="CommentaireCar">
    <w:name w:val="Commentaire Car"/>
    <w:basedOn w:val="Policepardfaut"/>
    <w:link w:val="Commentaire"/>
    <w:semiHidden/>
    <w:rsid w:val="00E54811"/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E5481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E548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4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5213\AppData\Roaming\Microsoft\Templates\Mod&#232;le%20courrier%20EEC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135c4ba-2280-41f8-be7d-6f21d368baa3}" enabled="1" method="Standard" siteId="{24139d14-c62c-4c47-8bdd-ce71ea1d50c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Modèle courrier EEC.dotx</Template>
  <TotalTime>1</TotalTime>
  <Pages>1</Pages>
  <Words>203</Words>
  <Characters>1383</Characters>
  <Application>Microsoft Office Word</Application>
  <DocSecurity>4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NOUMEA, le 14 JUIN 1994</vt:lpstr>
    </vt:vector>
  </TitlesOfParts>
  <Company>EEC-AUTEUIL</Company>
  <LinksUpToDate>false</LinksUpToDate>
  <CharactersWithSpaces>1583</CharactersWithSpaces>
  <SharedDoc>false</SharedDoc>
  <HLinks>
    <vt:vector size="6" baseType="variant">
      <vt:variant>
        <vt:i4>720978</vt:i4>
      </vt:variant>
      <vt:variant>
        <vt:i4>0</vt:i4>
      </vt:variant>
      <vt:variant>
        <vt:i4>0</vt:i4>
      </vt:variant>
      <vt:variant>
        <vt:i4>5</vt:i4>
      </vt:variant>
      <vt:variant>
        <vt:lpwstr>http://www.eec-engie.nc/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NOUMEA, le 14 JUIN 1994</dc:title>
  <dc:subject/>
  <dc:creator>Laure LEROY</dc:creator>
  <cp:keywords/>
  <cp:lastModifiedBy>LEROY Laure (EEC)</cp:lastModifiedBy>
  <cp:revision>2</cp:revision>
  <cp:lastPrinted>2017-05-10T00:30:00Z</cp:lastPrinted>
  <dcterms:created xsi:type="dcterms:W3CDTF">2023-02-20T21:42:00Z</dcterms:created>
  <dcterms:modified xsi:type="dcterms:W3CDTF">2023-02-20T21:42:00Z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135c4ba-2280-41f8-be7d-6f21d368baa3_Enabled">
    <vt:lpwstr>true</vt:lpwstr>
  </property>
  <property fmtid="{D5CDD505-2E9C-101B-9397-08002B2CF9AE}" pid="3" name="MSIP_Label_c135c4ba-2280-41f8-be7d-6f21d368baa3_SetDate">
    <vt:lpwstr>2022-08-02T04:58:19Z</vt:lpwstr>
  </property>
  <property fmtid="{D5CDD505-2E9C-101B-9397-08002B2CF9AE}" pid="4" name="MSIP_Label_c135c4ba-2280-41f8-be7d-6f21d368baa3_Method">
    <vt:lpwstr>Standard</vt:lpwstr>
  </property>
  <property fmtid="{D5CDD505-2E9C-101B-9397-08002B2CF9AE}" pid="5" name="MSIP_Label_c135c4ba-2280-41f8-be7d-6f21d368baa3_Name">
    <vt:lpwstr>c135c4ba-2280-41f8-be7d-6f21d368baa3</vt:lpwstr>
  </property>
  <property fmtid="{D5CDD505-2E9C-101B-9397-08002B2CF9AE}" pid="6" name="MSIP_Label_c135c4ba-2280-41f8-be7d-6f21d368baa3_SiteId">
    <vt:lpwstr>24139d14-c62c-4c47-8bdd-ce71ea1d50cf</vt:lpwstr>
  </property>
  <property fmtid="{D5CDD505-2E9C-101B-9397-08002B2CF9AE}" pid="7" name="MSIP_Label_c135c4ba-2280-41f8-be7d-6f21d368baa3_ActionId">
    <vt:lpwstr>35d8028d-437f-455d-93e0-cced4e8f8aba</vt:lpwstr>
  </property>
  <property fmtid="{D5CDD505-2E9C-101B-9397-08002B2CF9AE}" pid="8" name="MSIP_Label_c135c4ba-2280-41f8-be7d-6f21d368baa3_ContentBits">
    <vt:lpwstr>0</vt:lpwstr>
  </property>
</Properties>
</file>